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7A87" w14:textId="4C322757" w:rsidR="00F81EBB" w:rsidRPr="0050647D" w:rsidRDefault="00863DDD" w:rsidP="009E111C">
      <w:pPr>
        <w:widowControl/>
        <w:spacing w:before="480"/>
        <w:ind w:right="-691"/>
        <w:jc w:val="center"/>
        <w:rPr>
          <w:rFonts w:ascii="Museo 500" w:hAnsi="Museo 500" w:cs="Arial"/>
          <w:snapToGrid w:val="0"/>
          <w:color w:val="194D8D"/>
          <w:sz w:val="48"/>
          <w:szCs w:val="48"/>
        </w:rPr>
      </w:pPr>
      <w:r w:rsidRPr="0050647D">
        <w:rPr>
          <w:rFonts w:ascii="Museo 500" w:hAnsi="Museo 500" w:cs="Arial"/>
          <w:snapToGrid w:val="0"/>
          <w:color w:val="194D8D"/>
          <w:sz w:val="48"/>
          <w:szCs w:val="48"/>
        </w:rPr>
        <w:t>Global Aquaculture Innovation Award</w:t>
      </w:r>
    </w:p>
    <w:p w14:paraId="400C69F2" w14:textId="77777777" w:rsidR="00863DDD" w:rsidRDefault="00863DDD" w:rsidP="009E111C">
      <w:pPr>
        <w:widowControl/>
        <w:tabs>
          <w:tab w:val="num" w:pos="0"/>
        </w:tabs>
        <w:ind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4F8BBAB2" w14:textId="69600CB9" w:rsidR="00863DDD" w:rsidRPr="0050647D" w:rsidRDefault="00863DDD" w:rsidP="009E111C">
      <w:pPr>
        <w:widowControl/>
        <w:tabs>
          <w:tab w:val="num" w:pos="0"/>
        </w:tabs>
        <w:ind w:right="-691"/>
        <w:jc w:val="center"/>
        <w:outlineLvl w:val="0"/>
        <w:rPr>
          <w:rFonts w:ascii="Museo 500" w:hAnsi="Museo 500" w:cs="Arial"/>
          <w:b/>
          <w:color w:val="194D8D"/>
          <w:sz w:val="32"/>
          <w:szCs w:val="32"/>
        </w:rPr>
      </w:pPr>
      <w:r w:rsidRPr="0050647D">
        <w:rPr>
          <w:rFonts w:ascii="Museo 500" w:hAnsi="Museo 500" w:cs="Arial"/>
          <w:b/>
          <w:color w:val="194D8D"/>
          <w:sz w:val="32"/>
          <w:szCs w:val="32"/>
        </w:rPr>
        <w:t>Application Form</w:t>
      </w:r>
    </w:p>
    <w:p w14:paraId="3BC28361" w14:textId="77777777" w:rsidR="00863DDD" w:rsidRDefault="00863DDD" w:rsidP="009E111C">
      <w:pPr>
        <w:widowControl/>
        <w:tabs>
          <w:tab w:val="num" w:pos="0"/>
        </w:tabs>
        <w:ind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349475A5" w14:textId="7A835CDD" w:rsidR="00F81EBB" w:rsidRDefault="00F12668" w:rsidP="009E111C">
      <w:pPr>
        <w:widowControl/>
        <w:tabs>
          <w:tab w:val="num" w:pos="0"/>
        </w:tabs>
        <w:ind w:left="-720" w:right="-691"/>
        <w:outlineLvl w:val="0"/>
        <w:rPr>
          <w:rFonts w:cs="Arial"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Introduction</w:t>
      </w:r>
    </w:p>
    <w:p w14:paraId="75E37637" w14:textId="02B0FE0A" w:rsidR="009E111C" w:rsidRDefault="00863DDD" w:rsidP="009E111C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>
        <w:rPr>
          <w:rFonts w:cs="Arial"/>
          <w:color w:val="747474"/>
          <w:sz w:val="18"/>
          <w:szCs w:val="18"/>
        </w:rPr>
        <w:t>I</w:t>
      </w:r>
      <w:r w:rsidRPr="00863DDD">
        <w:rPr>
          <w:rFonts w:cs="Arial"/>
          <w:color w:val="747474"/>
          <w:sz w:val="18"/>
          <w:szCs w:val="18"/>
        </w:rPr>
        <w:t>n 2012, the Global Aquaculture Alliance established the Global Aquaculture Innovation Award to recognize individuals and companies finding new solutions to the key challenges facing aquaculture.</w:t>
      </w:r>
    </w:p>
    <w:p w14:paraId="204D8D7B" w14:textId="77777777" w:rsidR="009E111C" w:rsidRPr="009E111C" w:rsidRDefault="009E111C" w:rsidP="009E111C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BD3D30E" w14:textId="5FE70ED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What’s an aquaculture innovation?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>Examples include technologies that mitigate the occurrence of animal diseases or parasites, or that reduce or eliminate the use of antibiotics to treat animals; technologies that improve production efficiencies at the hatchery or farm levels while mitigating environmental impact; advances in offshore or land-based recirculation technologies; novel feed ingredients; reductions in carbon footprint through improved energy efficiency or regeneration; and social programs designed to improve living and working conditions at the farm or processing levels.</w:t>
      </w:r>
    </w:p>
    <w:p w14:paraId="78549234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6EBB0036" w14:textId="022BFA2E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Who is eligible to apply?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>Both individuals and companies performing activities related to aquaculture may submit applications. Third parties may also submit an application on behalf of an individual and company.</w:t>
      </w:r>
    </w:p>
    <w:p w14:paraId="17041713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433F0A91" w14:textId="0C571F8E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Who are the judges?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 xml:space="preserve">The competition is coordinated by GAA Standards Coordinator Dan Lee. The judges include Lee, GAA President George Chamberlain and GAA Standards Oversight Committee members Alejandro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Buschmann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 of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i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-mar Research and the Development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Center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 of Coastal Resources and Environments, Dawn Purchase of the Marine Conservation Society and Michael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Tlusty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 of the University of Massachusetts-Boston.</w:t>
      </w:r>
    </w:p>
    <w:p w14:paraId="6FC879CE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026DD4BF" w14:textId="3AC42A57" w:rsidR="0054152E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 xml:space="preserve">How </w:t>
      </w:r>
      <w:r w:rsidR="0051153D">
        <w:rPr>
          <w:rFonts w:cs="Arial"/>
          <w:b/>
          <w:color w:val="747474"/>
          <w:sz w:val="18"/>
          <w:szCs w:val="18"/>
        </w:rPr>
        <w:t>are the finalists and winner</w:t>
      </w:r>
      <w:r w:rsidRPr="0050647D">
        <w:rPr>
          <w:rFonts w:cs="Arial"/>
          <w:b/>
          <w:color w:val="747474"/>
          <w:sz w:val="18"/>
          <w:szCs w:val="18"/>
        </w:rPr>
        <w:t xml:space="preserve"> determined?</w:t>
      </w:r>
    </w:p>
    <w:p w14:paraId="5C7904DD" w14:textId="3892CE42" w:rsidR="0054152E" w:rsidRDefault="0054152E" w:rsidP="0054152E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50647D">
        <w:rPr>
          <w:rFonts w:cs="Arial"/>
          <w:bCs/>
          <w:color w:val="747474"/>
          <w:sz w:val="18"/>
          <w:szCs w:val="18"/>
        </w:rPr>
        <w:t xml:space="preserve">Three finalists will be selected by the judges amongst the pool of applicants. </w:t>
      </w:r>
      <w:r w:rsidRPr="0054152E">
        <w:rPr>
          <w:rFonts w:cs="Arial"/>
          <w:bCs/>
          <w:color w:val="747474"/>
          <w:sz w:val="18"/>
          <w:szCs w:val="18"/>
        </w:rPr>
        <w:t xml:space="preserve">The </w:t>
      </w:r>
      <w:r w:rsidR="0050647D" w:rsidRPr="0054152E">
        <w:rPr>
          <w:rFonts w:cs="Arial"/>
          <w:bCs/>
          <w:color w:val="747474"/>
          <w:sz w:val="18"/>
          <w:szCs w:val="18"/>
        </w:rPr>
        <w:t>winner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 </w:t>
      </w:r>
      <w:r>
        <w:rPr>
          <w:rFonts w:cs="Arial"/>
          <w:bCs/>
          <w:color w:val="747474"/>
          <w:sz w:val="18"/>
          <w:szCs w:val="18"/>
        </w:rPr>
        <w:t>will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 </w:t>
      </w:r>
      <w:r w:rsidR="0051153D">
        <w:rPr>
          <w:rFonts w:cs="Arial"/>
          <w:bCs/>
          <w:color w:val="747474"/>
          <w:sz w:val="18"/>
          <w:szCs w:val="18"/>
        </w:rPr>
        <w:t xml:space="preserve">be </w:t>
      </w:r>
      <w:bookmarkStart w:id="0" w:name="_GoBack"/>
      <w:bookmarkEnd w:id="0"/>
      <w:r w:rsidR="0050647D" w:rsidRPr="0050647D">
        <w:rPr>
          <w:rFonts w:cs="Arial"/>
          <w:bCs/>
          <w:color w:val="747474"/>
          <w:sz w:val="18"/>
          <w:szCs w:val="18"/>
        </w:rPr>
        <w:t xml:space="preserve">selected by the GOAL </w:t>
      </w:r>
      <w:r>
        <w:rPr>
          <w:rFonts w:cs="Arial"/>
          <w:bCs/>
          <w:color w:val="747474"/>
          <w:sz w:val="18"/>
          <w:szCs w:val="18"/>
        </w:rPr>
        <w:t xml:space="preserve">2020 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audience for the </w:t>
      </w:r>
      <w:r>
        <w:rPr>
          <w:rFonts w:cs="Arial"/>
          <w:bCs/>
          <w:color w:val="747474"/>
          <w:sz w:val="18"/>
          <w:szCs w:val="18"/>
        </w:rPr>
        <w:t>third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 consecutive year.</w:t>
      </w:r>
      <w:r>
        <w:rPr>
          <w:rFonts w:cs="Arial"/>
          <w:bCs/>
          <w:color w:val="747474"/>
          <w:sz w:val="18"/>
          <w:szCs w:val="18"/>
        </w:rPr>
        <w:t xml:space="preserve"> </w:t>
      </w:r>
      <w:r w:rsidRPr="0050647D">
        <w:rPr>
          <w:rFonts w:cs="Arial"/>
          <w:bCs/>
          <w:color w:val="747474"/>
          <w:sz w:val="18"/>
          <w:szCs w:val="18"/>
        </w:rPr>
        <w:t>In 2019, a record 43 applications from 20 countries were submitted</w:t>
      </w:r>
      <w:r>
        <w:rPr>
          <w:rFonts w:cs="Arial"/>
          <w:bCs/>
          <w:color w:val="747474"/>
          <w:sz w:val="18"/>
          <w:szCs w:val="18"/>
        </w:rPr>
        <w:t>.</w:t>
      </w:r>
    </w:p>
    <w:p w14:paraId="21000E6A" w14:textId="77777777" w:rsidR="0054152E" w:rsidRPr="0054152E" w:rsidRDefault="0054152E" w:rsidP="0054152E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72D47AD4" w14:textId="0CC8F3BD" w:rsidR="0054152E" w:rsidRPr="0050647D" w:rsidRDefault="0054152E" w:rsidP="0054152E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What</w:t>
      </w:r>
      <w:r>
        <w:rPr>
          <w:rFonts w:cs="Arial"/>
          <w:b/>
          <w:color w:val="747474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747474"/>
          <w:sz w:val="18"/>
          <w:szCs w:val="18"/>
        </w:rPr>
        <w:t>i</w:t>
      </w:r>
      <w:r w:rsidRPr="0050647D">
        <w:rPr>
          <w:rFonts w:cs="Arial"/>
          <w:b/>
          <w:color w:val="747474"/>
          <w:sz w:val="18"/>
          <w:szCs w:val="18"/>
        </w:rPr>
        <w:t xml:space="preserve">s </w:t>
      </w:r>
      <w:proofErr w:type="spellEnd"/>
      <w:r w:rsidRPr="0050647D">
        <w:rPr>
          <w:rFonts w:cs="Arial"/>
          <w:b/>
          <w:color w:val="747474"/>
          <w:sz w:val="18"/>
          <w:szCs w:val="18"/>
        </w:rPr>
        <w:t>the prize</w:t>
      </w:r>
      <w:r>
        <w:rPr>
          <w:rFonts w:cs="Arial"/>
          <w:b/>
          <w:color w:val="747474"/>
          <w:sz w:val="18"/>
          <w:szCs w:val="18"/>
        </w:rPr>
        <w:t xml:space="preserve">? 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 xml:space="preserve">The </w:t>
      </w:r>
      <w:r>
        <w:rPr>
          <w:rFonts w:cs="Arial"/>
          <w:bCs/>
          <w:color w:val="747474"/>
          <w:sz w:val="18"/>
          <w:szCs w:val="18"/>
        </w:rPr>
        <w:t xml:space="preserve">three </w:t>
      </w:r>
      <w:r w:rsidRPr="0050647D">
        <w:rPr>
          <w:rFonts w:cs="Arial"/>
          <w:bCs/>
          <w:color w:val="747474"/>
          <w:sz w:val="18"/>
          <w:szCs w:val="18"/>
        </w:rPr>
        <w:t xml:space="preserve">finalists will be invited to GAA’s GOAL 2020 conference at the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Oklura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 Tokyo in Japan from Oct. 6 to 8, 2020, to present their innovation to the audience. The finalists will be reimbursed for their economy-class flight and lodging (up to three nights), and their conference registration fee will be waived. Also, the finalists will be featured in GAA’s Global Aquaculture Advocate.</w:t>
      </w:r>
    </w:p>
    <w:p w14:paraId="06FC0E62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0AF01645" w14:textId="370FE363" w:rsidR="00F12668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How do I apply?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 xml:space="preserve">Applications for the 2020 competition will be accepted beginning in March. </w:t>
      </w:r>
      <w:r w:rsidR="00F12668" w:rsidRPr="0050647D">
        <w:rPr>
          <w:rFonts w:cs="Arial"/>
          <w:bCs/>
          <w:color w:val="747474"/>
          <w:sz w:val="18"/>
          <w:szCs w:val="18"/>
        </w:rPr>
        <w:t xml:space="preserve">To apply, fill out this application form in its entirety and email it to Dan Lee at </w:t>
      </w:r>
      <w:hyperlink r:id="rId7" w:history="1">
        <w:r w:rsidR="00F12668" w:rsidRPr="0050647D">
          <w:rPr>
            <w:rStyle w:val="Hyperlink"/>
            <w:rFonts w:cs="Arial"/>
            <w:bCs/>
            <w:sz w:val="18"/>
            <w:szCs w:val="18"/>
          </w:rPr>
          <w:t>dan.lee@aquaculturealliance.org</w:t>
        </w:r>
      </w:hyperlink>
      <w:r w:rsidR="00F12668" w:rsidRPr="0050647D">
        <w:rPr>
          <w:rFonts w:cs="Arial"/>
          <w:bCs/>
          <w:color w:val="747474"/>
          <w:sz w:val="18"/>
          <w:szCs w:val="18"/>
        </w:rPr>
        <w:t xml:space="preserve"> and Steven Hedlund at </w:t>
      </w:r>
      <w:hyperlink r:id="rId8" w:history="1">
        <w:r w:rsidR="00F12668" w:rsidRPr="0050647D">
          <w:rPr>
            <w:rStyle w:val="Hyperlink"/>
            <w:rFonts w:cs="Arial"/>
            <w:bCs/>
            <w:sz w:val="18"/>
            <w:szCs w:val="18"/>
          </w:rPr>
          <w:t>steven.hedlund@aquaculturealliance.org</w:t>
        </w:r>
      </w:hyperlink>
      <w:r w:rsidR="00F12668" w:rsidRPr="0050647D">
        <w:rPr>
          <w:rFonts w:cs="Arial"/>
          <w:bCs/>
          <w:color w:val="747474"/>
          <w:sz w:val="18"/>
          <w:szCs w:val="18"/>
        </w:rPr>
        <w:t xml:space="preserve">. 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Visuals </w:t>
      </w:r>
      <w:r w:rsidR="00F12668" w:rsidRPr="0050647D">
        <w:rPr>
          <w:rFonts w:cs="Arial"/>
          <w:bCs/>
          <w:color w:val="747474"/>
          <w:sz w:val="18"/>
          <w:szCs w:val="18"/>
        </w:rPr>
        <w:t>of the innovation</w:t>
      </w:r>
      <w:r w:rsidR="006B6805" w:rsidRPr="0050647D">
        <w:rPr>
          <w:rFonts w:cs="Arial"/>
          <w:bCs/>
          <w:color w:val="747474"/>
          <w:sz w:val="18"/>
          <w:szCs w:val="18"/>
        </w:rPr>
        <w:t>,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 including photo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graphs 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and 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illustrations, 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are 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strongly </w:t>
      </w:r>
      <w:r w:rsidR="00962AF1" w:rsidRPr="0050647D">
        <w:rPr>
          <w:rFonts w:cs="Arial"/>
          <w:bCs/>
          <w:color w:val="747474"/>
          <w:sz w:val="18"/>
          <w:szCs w:val="18"/>
        </w:rPr>
        <w:t>encouraged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 to be included with the application</w:t>
      </w:r>
      <w:r w:rsidR="00F12668" w:rsidRPr="0050647D">
        <w:rPr>
          <w:rFonts w:cs="Arial"/>
          <w:bCs/>
          <w:color w:val="747474"/>
          <w:sz w:val="18"/>
          <w:szCs w:val="18"/>
        </w:rPr>
        <w:t>.</w:t>
      </w:r>
      <w:r w:rsidR="009E111C" w:rsidRPr="0050647D">
        <w:rPr>
          <w:rFonts w:cs="Arial"/>
          <w:bCs/>
          <w:color w:val="747474"/>
          <w:sz w:val="18"/>
          <w:szCs w:val="18"/>
        </w:rPr>
        <w:t xml:space="preserve"> Incomplete applications will be disregarded.</w:t>
      </w:r>
    </w:p>
    <w:p w14:paraId="571AAFB1" w14:textId="77777777" w:rsidR="009E111C" w:rsidRPr="00AE0779" w:rsidRDefault="009E111C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1053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1530"/>
        <w:gridCol w:w="3780"/>
        <w:gridCol w:w="1350"/>
        <w:gridCol w:w="3870"/>
      </w:tblGrid>
      <w:tr w:rsidR="002061C6" w:rsidRPr="00AE0779" w14:paraId="1C741C0D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110B2085" w14:textId="421ED2D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Submitted by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B478F" w14:textId="4B1042DC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253076" w14:textId="36AA597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0EDEA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551523AD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2D64E3E2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28721AE" w14:textId="2BC6C0CA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3DC1D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BC01E73" w14:textId="2B557CAB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Phone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CFA6C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DFFB023" w14:textId="454F9744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F5838EE" w14:textId="77777777" w:rsidTr="002061C6">
        <w:trPr>
          <w:gridAfter w:val="2"/>
          <w:wAfter w:w="5220" w:type="dxa"/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27069285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22FB6A8" w14:textId="5D6D2C6E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Date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F29AB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64957E09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453ED6ED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8AAAEEC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4735F21" w14:textId="4130F8A7" w:rsidR="002061C6" w:rsidRPr="00AE0779" w:rsidRDefault="00962AF1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Nominee</w:t>
            </w:r>
            <w:r w:rsidR="002061C6">
              <w:rPr>
                <w:rFonts w:cs="Arial"/>
                <w:color w:val="747474"/>
                <w:sz w:val="18"/>
                <w:szCs w:val="18"/>
              </w:rPr>
              <w:t xml:space="preserve"> name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54BF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110B19A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3D7B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6874A58E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5610FDC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4E3B0D3" w14:textId="6E618205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Address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37515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5AF65B8" w14:textId="250E30BE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City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E1B70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7CF581F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7216C74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E002202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625965F" w14:textId="2E80495A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State</w:t>
            </w:r>
            <w:r w:rsidR="00962AF1">
              <w:rPr>
                <w:rFonts w:cs="Arial"/>
                <w:color w:val="747474"/>
                <w:sz w:val="18"/>
                <w:szCs w:val="18"/>
              </w:rPr>
              <w:t>/Province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686B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46AE9E8" w14:textId="72E5DDA6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Postal code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C317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4E25C478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84A8504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DDDD36E" w14:textId="74F0ED59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4E8C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16398AD" w14:textId="289D4B52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Telephone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4F20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744F90E4" w14:textId="77777777" w:rsidR="00964DD3" w:rsidRDefault="00964DD3" w:rsidP="002061C6">
      <w:pPr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549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4770"/>
        <w:gridCol w:w="720"/>
      </w:tblGrid>
      <w:tr w:rsidR="006B6805" w:rsidRPr="00AE0779" w14:paraId="42770B0C" w14:textId="77777777" w:rsidTr="00D27A2C">
        <w:trPr>
          <w:trHeight w:val="482"/>
        </w:trPr>
        <w:tc>
          <w:tcPr>
            <w:tcW w:w="4770" w:type="dxa"/>
            <w:shd w:val="clear" w:color="auto" w:fill="auto"/>
            <w:vAlign w:val="bottom"/>
          </w:tcPr>
          <w:p w14:paraId="5B94CB86" w14:textId="08EAB6B0" w:rsidR="0050647D" w:rsidRDefault="0050647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2F6F2294" w14:textId="558E5AC9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513DB4C0" w14:textId="474BFA86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8D6B92D" w14:textId="708ACCA9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7DA5D04" w14:textId="77777777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0AD5286" w14:textId="77777777" w:rsidR="0050647D" w:rsidRDefault="0050647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8F23C60" w14:textId="7650B143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Are visuals included with the application?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33094" w14:textId="51ADA1BE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6B6805" w:rsidRPr="00AE0779" w14:paraId="4D530CAE" w14:textId="77777777" w:rsidTr="00D27A2C">
        <w:trPr>
          <w:trHeight w:val="467"/>
        </w:trPr>
        <w:tc>
          <w:tcPr>
            <w:tcW w:w="4770" w:type="dxa"/>
            <w:shd w:val="clear" w:color="auto" w:fill="auto"/>
            <w:vAlign w:val="bottom"/>
          </w:tcPr>
          <w:p w14:paraId="627674A6" w14:textId="7ED95674" w:rsidR="006B6805" w:rsidRPr="006B6805" w:rsidRDefault="006B6805" w:rsidP="006B6805">
            <w:pPr>
              <w:ind w:right="-691"/>
              <w:rPr>
                <w:rFonts w:cs="Arial"/>
                <w:snapToGrid w:val="0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 xml:space="preserve">Will the nominee </w:t>
            </w:r>
            <w:r w:rsidR="00D27A2C">
              <w:rPr>
                <w:rFonts w:cs="Arial"/>
                <w:color w:val="747474"/>
                <w:sz w:val="18"/>
                <w:szCs w:val="18"/>
              </w:rPr>
              <w:t xml:space="preserve">be </w:t>
            </w:r>
            <w:r>
              <w:rPr>
                <w:rFonts w:cs="Arial"/>
                <w:snapToGrid w:val="0"/>
                <w:color w:val="747474"/>
                <w:sz w:val="18"/>
                <w:szCs w:val="18"/>
              </w:rPr>
              <w:t>available to present at GOAL 20</w:t>
            </w:r>
            <w:r w:rsidR="0050647D">
              <w:rPr>
                <w:rFonts w:cs="Arial"/>
                <w:snapToGrid w:val="0"/>
                <w:color w:val="747474"/>
                <w:sz w:val="18"/>
                <w:szCs w:val="18"/>
              </w:rPr>
              <w:t>20</w:t>
            </w:r>
            <w:r>
              <w:rPr>
                <w:rFonts w:cs="Arial"/>
                <w:color w:val="747474"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5E46F" w14:textId="151325BB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167A6424" w14:textId="5BC933EE" w:rsidR="00962AF1" w:rsidRDefault="00962AF1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DA21A1" w14:textId="5B48F41B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988C0" w14:textId="068FF88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3E3785" w14:textId="59E4D96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854299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Summarize the innovation (100 words max)</w:t>
      </w:r>
      <w:r w:rsidR="00DB7342" w:rsidRPr="00DB7342">
        <w:rPr>
          <w:rFonts w:cs="Arial"/>
          <w:snapToGrid w:val="0"/>
          <w:color w:val="747474"/>
          <w:sz w:val="18"/>
          <w:szCs w:val="18"/>
        </w:rPr>
        <w:t>:</w:t>
      </w:r>
    </w:p>
    <w:p w14:paraId="2FB0CD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28BA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DC21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4B2B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BE21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1222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3DDF34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88F86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AA59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B768E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D2AA1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4A773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AAE2D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59E5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B5D150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95828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the specific problem or area of concern that this innovation addresses (100 words max):</w:t>
      </w:r>
    </w:p>
    <w:p w14:paraId="2877E4B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C153D6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511D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61A80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90D4B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8BE19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5FDC7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CA3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41F61B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903061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6015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D7F65E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D42F8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19C3571" w14:textId="69EA52F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D7E34B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2BF8BE" w14:textId="05267A14" w:rsidR="006B6805" w:rsidRP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the innovative solution to this problem (200 words max):</w:t>
      </w:r>
    </w:p>
    <w:p w14:paraId="541BDA0D" w14:textId="4B8913EA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4CDE720" w14:textId="4A289EC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5FFE34" w14:textId="64A7D66C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D9DCA8" w14:textId="61F2D054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2F024E" w14:textId="0AF73E4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1CB867" w14:textId="4ADB315E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01B6D8" w14:textId="6EA13BA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7B930C" w14:textId="77777777" w:rsidR="0050647D" w:rsidRPr="00DB7342" w:rsidRDefault="0050647D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4EDCD7C" w14:textId="3D6B6061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5D2B79" w14:textId="2059B0AD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DBB005" w14:textId="25FC7B1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20C1CCA" w14:textId="05B96AF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F91C65" w14:textId="4DB9EA0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553283" w14:textId="0F7FCF7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6D615" w14:textId="798FB2E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F2881" w14:textId="5E51959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E46239" w14:textId="2699108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1BF391" w14:textId="205BEA6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3D2EE5" w14:textId="233CABC2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995FD87" w14:textId="3A2C176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A5CB3" w14:textId="7F132527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C85391D" w14:textId="3DECCF6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DD48EE" w14:textId="0443BA3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C7F97" w14:textId="52C79DF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E7FDB51" w14:textId="0A0DB3C1" w:rsidR="006B6805" w:rsidRPr="00DB7342" w:rsidRDefault="006B6805" w:rsidP="0050647D">
      <w:pPr>
        <w:ind w:right="-691"/>
        <w:rPr>
          <w:rFonts w:cs="Arial"/>
          <w:snapToGrid w:val="0"/>
          <w:color w:val="747474"/>
          <w:sz w:val="18"/>
          <w:szCs w:val="18"/>
        </w:rPr>
      </w:pPr>
    </w:p>
    <w:p w14:paraId="4AB5BA5F" w14:textId="38BB9E63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3CF3CD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How does this innovative solution exceed standard industry practices (100 words max)?</w:t>
      </w:r>
    </w:p>
    <w:p w14:paraId="408FE71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D0CD4E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8BD83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07C17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1D1C14" w14:textId="1D3E1E2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1774DD" w14:textId="65EB330D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1261CD" w14:textId="5B3EB469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9C102A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0A9B0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E041D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40D79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42F24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FE582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6410D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562B2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E4E28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C40E6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23DB23" w14:textId="79D597FB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34716C" w14:textId="00EFEBD1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36718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471007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your success or outcomes (100 words max):</w:t>
      </w:r>
    </w:p>
    <w:p w14:paraId="3CF0C1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F6A5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81C6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330DBF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F12B50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5479C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2F52B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E7F7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AB2C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DDD9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E600CC" w14:textId="7124E3F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F494F5F" w14:textId="2A76B99E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7BBAE87" w14:textId="6623397F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1AFC6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760B43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E4CA1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650C11" w14:textId="36AD9E7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A4DB1D" w14:textId="7876B934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ABFFA4" w14:textId="4A7B2B3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36BC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AD57BB3" w14:textId="0DD50932" w:rsidR="006B6805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What is the potential scope for the application of this innovation to the wider industry (100 words max)</w:t>
      </w:r>
      <w:r w:rsidR="00DB7342">
        <w:rPr>
          <w:rFonts w:cs="Arial"/>
          <w:snapToGrid w:val="0"/>
          <w:color w:val="747474"/>
          <w:sz w:val="18"/>
          <w:szCs w:val="18"/>
        </w:rPr>
        <w:t>?</w:t>
      </w:r>
    </w:p>
    <w:p w14:paraId="40CE7943" w14:textId="4C0EDEB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8341CF" w14:textId="5380A3E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91C9895" w14:textId="2916406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B28D8F" w14:textId="3DED795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5603DB" w14:textId="30DEDA4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98B78" w14:textId="1C18701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90A846" w14:textId="78946CA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1A34BC" w14:textId="1566154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84BC7F9" w14:textId="5E435A3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EA04F7" w14:textId="24CD6F0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28CCE2" w14:textId="5048F1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67034B" w14:textId="1FF604A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1D3B2F" w14:textId="48743C9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E4611E7" w14:textId="51298D9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22A401C" w14:textId="38E3649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697B82D" w14:textId="0581415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23F0" w14:textId="77777777" w:rsidR="00DB7342" w:rsidRP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sectPr w:rsidR="00DB7342" w:rsidRPr="00DB734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9" w:h="16834"/>
      <w:pgMar w:top="1440" w:right="1440" w:bottom="144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B85E" w14:textId="77777777" w:rsidR="00D76AF9" w:rsidRDefault="00D76AF9">
      <w:r>
        <w:separator/>
      </w:r>
    </w:p>
  </w:endnote>
  <w:endnote w:type="continuationSeparator" w:id="0">
    <w:p w14:paraId="74AEDBEF" w14:textId="77777777" w:rsidR="00D76AF9" w:rsidRDefault="00D7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36F6" w14:textId="77777777" w:rsidR="00AF6650" w:rsidRDefault="00AF6650" w:rsidP="0031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32447" w14:textId="77777777" w:rsidR="00AF6650" w:rsidRDefault="00AF6650" w:rsidP="00316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79E3" w14:textId="77777777" w:rsidR="00AF6650" w:rsidRPr="00EC068F" w:rsidRDefault="00AF6650" w:rsidP="00316B65">
    <w:pPr>
      <w:ind w:left="341"/>
      <w:jc w:val="center"/>
      <w:rPr>
        <w:rFonts w:cs="Arial"/>
        <w:color w:val="000000"/>
        <w:sz w:val="18"/>
        <w:szCs w:val="18"/>
      </w:rPr>
    </w:pPr>
    <w:r w:rsidRPr="00EC068F">
      <w:rPr>
        <w:rStyle w:val="PageNumber"/>
        <w:sz w:val="18"/>
        <w:szCs w:val="18"/>
      </w:rPr>
      <w:t xml:space="preserve">Page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PAGE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3</w:t>
    </w:r>
    <w:r w:rsidRPr="00EC068F">
      <w:rPr>
        <w:rStyle w:val="PageNumber"/>
        <w:sz w:val="18"/>
        <w:szCs w:val="18"/>
      </w:rPr>
      <w:fldChar w:fldCharType="end"/>
    </w:r>
    <w:r w:rsidRPr="00EC068F">
      <w:rPr>
        <w:rStyle w:val="PageNumber"/>
        <w:sz w:val="18"/>
        <w:szCs w:val="18"/>
      </w:rPr>
      <w:t xml:space="preserve"> of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NUMPAGES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5</w:t>
    </w:r>
    <w:r w:rsidRPr="00EC068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C0E8" w14:textId="77777777" w:rsidR="00D76AF9" w:rsidRDefault="00D76AF9">
      <w:r>
        <w:separator/>
      </w:r>
    </w:p>
  </w:footnote>
  <w:footnote w:type="continuationSeparator" w:id="0">
    <w:p w14:paraId="047CA851" w14:textId="77777777" w:rsidR="00D76AF9" w:rsidRDefault="00D7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7C63" w14:textId="7D4E0B73" w:rsidR="0028292F" w:rsidRDefault="0050647D" w:rsidP="0028292F">
    <w:pPr>
      <w:pStyle w:val="Header"/>
      <w:jc w:val="center"/>
    </w:pPr>
    <w:r>
      <w:rPr>
        <w:noProof/>
      </w:rPr>
      <w:drawing>
        <wp:inline distT="0" distB="0" distL="0" distR="0" wp14:anchorId="361A2EC4" wp14:editId="2580F5F0">
          <wp:extent cx="3960055" cy="660009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a_goal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650" cy="69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D603" w14:textId="4DDB8B6B" w:rsidR="0028292F" w:rsidRDefault="0050647D" w:rsidP="0028292F">
    <w:pPr>
      <w:pStyle w:val="Header"/>
      <w:jc w:val="center"/>
    </w:pPr>
    <w:r>
      <w:rPr>
        <w:noProof/>
      </w:rPr>
      <w:drawing>
        <wp:inline distT="0" distB="0" distL="0" distR="0" wp14:anchorId="7A805FC2" wp14:editId="0A244A15">
          <wp:extent cx="3960055" cy="660009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a_goal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650" cy="69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E21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1BB4"/>
    <w:multiLevelType w:val="hybridMultilevel"/>
    <w:tmpl w:val="20F4B252"/>
    <w:lvl w:ilvl="0" w:tplc="3CBAF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A1936"/>
    <w:multiLevelType w:val="hybridMultilevel"/>
    <w:tmpl w:val="C48C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F9C"/>
    <w:multiLevelType w:val="hybridMultilevel"/>
    <w:tmpl w:val="687CD332"/>
    <w:lvl w:ilvl="0" w:tplc="0414C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4DB"/>
    <w:multiLevelType w:val="hybridMultilevel"/>
    <w:tmpl w:val="93F0E64A"/>
    <w:lvl w:ilvl="0" w:tplc="6DC451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1F5FD3"/>
    <w:multiLevelType w:val="hybridMultilevel"/>
    <w:tmpl w:val="4EE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C34"/>
    <w:multiLevelType w:val="hybridMultilevel"/>
    <w:tmpl w:val="674671FC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0227CAB"/>
    <w:multiLevelType w:val="hybridMultilevel"/>
    <w:tmpl w:val="3E20E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5A2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ACD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211E8"/>
    <w:multiLevelType w:val="hybridMultilevel"/>
    <w:tmpl w:val="2446E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16DD3"/>
    <w:multiLevelType w:val="multilevel"/>
    <w:tmpl w:val="3CDC5372"/>
    <w:lvl w:ilvl="0">
      <w:start w:val="1"/>
      <w:numFmt w:val="decimal"/>
      <w:pStyle w:val="Heading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D5361"/>
    <w:multiLevelType w:val="hybridMultilevel"/>
    <w:tmpl w:val="F4340184"/>
    <w:lvl w:ilvl="0" w:tplc="15CED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6968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C820F9"/>
    <w:multiLevelType w:val="hybridMultilevel"/>
    <w:tmpl w:val="766EF70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CA818BC"/>
    <w:multiLevelType w:val="multilevel"/>
    <w:tmpl w:val="52E46B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0260CA"/>
    <w:multiLevelType w:val="hybridMultilevel"/>
    <w:tmpl w:val="0122D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25092"/>
    <w:multiLevelType w:val="hybridMultilevel"/>
    <w:tmpl w:val="6BDC4742"/>
    <w:lvl w:ilvl="0" w:tplc="7250D6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2916B3D"/>
    <w:multiLevelType w:val="hybridMultilevel"/>
    <w:tmpl w:val="06AC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3"/>
    <w:rsid w:val="0000008D"/>
    <w:rsid w:val="0002223C"/>
    <w:rsid w:val="00026460"/>
    <w:rsid w:val="000353D4"/>
    <w:rsid w:val="00053F3B"/>
    <w:rsid w:val="00065CD9"/>
    <w:rsid w:val="00077EC8"/>
    <w:rsid w:val="00092E6D"/>
    <w:rsid w:val="000A327F"/>
    <w:rsid w:val="000A4CD8"/>
    <w:rsid w:val="000C4EE7"/>
    <w:rsid w:val="000D3F91"/>
    <w:rsid w:val="000E46EE"/>
    <w:rsid w:val="000E5927"/>
    <w:rsid w:val="000F55C1"/>
    <w:rsid w:val="00123A19"/>
    <w:rsid w:val="001357C4"/>
    <w:rsid w:val="001416D0"/>
    <w:rsid w:val="00152CCC"/>
    <w:rsid w:val="001569A1"/>
    <w:rsid w:val="001636D0"/>
    <w:rsid w:val="001673CB"/>
    <w:rsid w:val="00172346"/>
    <w:rsid w:val="001B3CA2"/>
    <w:rsid w:val="001C0AA8"/>
    <w:rsid w:val="001D3B64"/>
    <w:rsid w:val="001E7476"/>
    <w:rsid w:val="001F00AF"/>
    <w:rsid w:val="002061C6"/>
    <w:rsid w:val="00206770"/>
    <w:rsid w:val="00230020"/>
    <w:rsid w:val="00234576"/>
    <w:rsid w:val="00257E85"/>
    <w:rsid w:val="0028292F"/>
    <w:rsid w:val="00285D92"/>
    <w:rsid w:val="002B06C5"/>
    <w:rsid w:val="002C34E3"/>
    <w:rsid w:val="002D1C5A"/>
    <w:rsid w:val="002E4B0B"/>
    <w:rsid w:val="00304E5C"/>
    <w:rsid w:val="00316B65"/>
    <w:rsid w:val="00330658"/>
    <w:rsid w:val="00391F8E"/>
    <w:rsid w:val="003A3811"/>
    <w:rsid w:val="003B40D1"/>
    <w:rsid w:val="003D6155"/>
    <w:rsid w:val="0042057B"/>
    <w:rsid w:val="00421257"/>
    <w:rsid w:val="004363E5"/>
    <w:rsid w:val="00480517"/>
    <w:rsid w:val="00481046"/>
    <w:rsid w:val="00493989"/>
    <w:rsid w:val="004B63CF"/>
    <w:rsid w:val="004F6825"/>
    <w:rsid w:val="0050647D"/>
    <w:rsid w:val="0051153D"/>
    <w:rsid w:val="00513918"/>
    <w:rsid w:val="00514DB1"/>
    <w:rsid w:val="0054152E"/>
    <w:rsid w:val="00547401"/>
    <w:rsid w:val="00574A59"/>
    <w:rsid w:val="005C3A06"/>
    <w:rsid w:val="005D1E98"/>
    <w:rsid w:val="0063706F"/>
    <w:rsid w:val="0064148B"/>
    <w:rsid w:val="0064242D"/>
    <w:rsid w:val="00642753"/>
    <w:rsid w:val="00642A8C"/>
    <w:rsid w:val="006465D4"/>
    <w:rsid w:val="00664F5F"/>
    <w:rsid w:val="00681759"/>
    <w:rsid w:val="00687BD5"/>
    <w:rsid w:val="006A143A"/>
    <w:rsid w:val="006A30A2"/>
    <w:rsid w:val="006A485F"/>
    <w:rsid w:val="006B6805"/>
    <w:rsid w:val="006D48AC"/>
    <w:rsid w:val="007036FC"/>
    <w:rsid w:val="00717FBA"/>
    <w:rsid w:val="00732714"/>
    <w:rsid w:val="0074256D"/>
    <w:rsid w:val="00751384"/>
    <w:rsid w:val="0075220B"/>
    <w:rsid w:val="007548FE"/>
    <w:rsid w:val="007572D0"/>
    <w:rsid w:val="0078313A"/>
    <w:rsid w:val="007968A6"/>
    <w:rsid w:val="007C5645"/>
    <w:rsid w:val="007D2444"/>
    <w:rsid w:val="007D620A"/>
    <w:rsid w:val="007E597D"/>
    <w:rsid w:val="008074D5"/>
    <w:rsid w:val="00817703"/>
    <w:rsid w:val="00823163"/>
    <w:rsid w:val="00846E8A"/>
    <w:rsid w:val="0085139C"/>
    <w:rsid w:val="00863DDD"/>
    <w:rsid w:val="008A4EE4"/>
    <w:rsid w:val="008B0213"/>
    <w:rsid w:val="008C1FDE"/>
    <w:rsid w:val="008C2FF7"/>
    <w:rsid w:val="008E4BBB"/>
    <w:rsid w:val="008F3693"/>
    <w:rsid w:val="009052FE"/>
    <w:rsid w:val="0091243D"/>
    <w:rsid w:val="009160FD"/>
    <w:rsid w:val="00917024"/>
    <w:rsid w:val="00917D12"/>
    <w:rsid w:val="00933B30"/>
    <w:rsid w:val="009467D7"/>
    <w:rsid w:val="009473C2"/>
    <w:rsid w:val="00962AF1"/>
    <w:rsid w:val="00963C84"/>
    <w:rsid w:val="00964DD3"/>
    <w:rsid w:val="0096701F"/>
    <w:rsid w:val="0098628C"/>
    <w:rsid w:val="009904F7"/>
    <w:rsid w:val="009922D1"/>
    <w:rsid w:val="009B6968"/>
    <w:rsid w:val="009D5B36"/>
    <w:rsid w:val="009D7EDF"/>
    <w:rsid w:val="009E111C"/>
    <w:rsid w:val="009E510C"/>
    <w:rsid w:val="009F0C33"/>
    <w:rsid w:val="00A0028A"/>
    <w:rsid w:val="00A1070B"/>
    <w:rsid w:val="00A11C42"/>
    <w:rsid w:val="00A508D9"/>
    <w:rsid w:val="00A60BA5"/>
    <w:rsid w:val="00A66BB4"/>
    <w:rsid w:val="00A678F3"/>
    <w:rsid w:val="00A83E57"/>
    <w:rsid w:val="00AA6F8E"/>
    <w:rsid w:val="00AB565E"/>
    <w:rsid w:val="00AB6A0A"/>
    <w:rsid w:val="00AE04BC"/>
    <w:rsid w:val="00AE0779"/>
    <w:rsid w:val="00AF287B"/>
    <w:rsid w:val="00AF384E"/>
    <w:rsid w:val="00AF6650"/>
    <w:rsid w:val="00B216A8"/>
    <w:rsid w:val="00B438DA"/>
    <w:rsid w:val="00B55003"/>
    <w:rsid w:val="00B7295B"/>
    <w:rsid w:val="00BB4C16"/>
    <w:rsid w:val="00BC3A87"/>
    <w:rsid w:val="00BF1E6C"/>
    <w:rsid w:val="00C118A2"/>
    <w:rsid w:val="00C14551"/>
    <w:rsid w:val="00C450A7"/>
    <w:rsid w:val="00C45D7C"/>
    <w:rsid w:val="00C50ACA"/>
    <w:rsid w:val="00C66334"/>
    <w:rsid w:val="00C66653"/>
    <w:rsid w:val="00CC0B4E"/>
    <w:rsid w:val="00CC5F8B"/>
    <w:rsid w:val="00CD54C8"/>
    <w:rsid w:val="00CE4F46"/>
    <w:rsid w:val="00CE60BF"/>
    <w:rsid w:val="00D00A52"/>
    <w:rsid w:val="00D12954"/>
    <w:rsid w:val="00D143E1"/>
    <w:rsid w:val="00D2354E"/>
    <w:rsid w:val="00D27A2C"/>
    <w:rsid w:val="00D40C71"/>
    <w:rsid w:val="00D639B2"/>
    <w:rsid w:val="00D73A7F"/>
    <w:rsid w:val="00D76795"/>
    <w:rsid w:val="00D76AF9"/>
    <w:rsid w:val="00D825D6"/>
    <w:rsid w:val="00D901B5"/>
    <w:rsid w:val="00DA7E14"/>
    <w:rsid w:val="00DB7342"/>
    <w:rsid w:val="00DC66C3"/>
    <w:rsid w:val="00DE1282"/>
    <w:rsid w:val="00E0323F"/>
    <w:rsid w:val="00E15EDB"/>
    <w:rsid w:val="00E20CF7"/>
    <w:rsid w:val="00E426C1"/>
    <w:rsid w:val="00E5092E"/>
    <w:rsid w:val="00E71B3D"/>
    <w:rsid w:val="00E857B7"/>
    <w:rsid w:val="00E960C9"/>
    <w:rsid w:val="00E962A5"/>
    <w:rsid w:val="00ED4424"/>
    <w:rsid w:val="00EF1B68"/>
    <w:rsid w:val="00EF31E8"/>
    <w:rsid w:val="00EF40EB"/>
    <w:rsid w:val="00F061D0"/>
    <w:rsid w:val="00F12668"/>
    <w:rsid w:val="00F13F01"/>
    <w:rsid w:val="00F1535B"/>
    <w:rsid w:val="00F200D2"/>
    <w:rsid w:val="00F24252"/>
    <w:rsid w:val="00F54D97"/>
    <w:rsid w:val="00F819E7"/>
    <w:rsid w:val="00F81EBB"/>
    <w:rsid w:val="00F84372"/>
    <w:rsid w:val="00F97535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DC51"/>
  <w15:chartTrackingRefBased/>
  <w15:docId w15:val="{3F451635-D6CA-CE47-9172-254F32F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03"/>
    <w:pPr>
      <w:widowControl w:val="0"/>
      <w:suppressAutoHyphens/>
    </w:pPr>
    <w:rPr>
      <w:rFonts w:ascii="Arial" w:hAnsi="Arial"/>
      <w:lang w:val="en-GB"/>
    </w:rPr>
  </w:style>
  <w:style w:type="paragraph" w:styleId="Heading1">
    <w:name w:val="heading 1"/>
    <w:basedOn w:val="Normal"/>
    <w:next w:val="BodyTextIndent"/>
    <w:qFormat/>
    <w:rsid w:val="00B55003"/>
    <w:pPr>
      <w:keepNext/>
      <w:numPr>
        <w:numId w:val="2"/>
      </w:numPr>
      <w:tabs>
        <w:tab w:val="left" w:pos="0"/>
      </w:tabs>
      <w:spacing w:after="240"/>
      <w:outlineLvl w:val="0"/>
    </w:pPr>
  </w:style>
  <w:style w:type="paragraph" w:styleId="Heading2">
    <w:name w:val="heading 2"/>
    <w:basedOn w:val="Normal"/>
    <w:qFormat/>
    <w:rsid w:val="00B55003"/>
    <w:pPr>
      <w:numPr>
        <w:ilvl w:val="1"/>
        <w:numId w:val="2"/>
      </w:numPr>
      <w:spacing w:after="80"/>
      <w:outlineLvl w:val="1"/>
    </w:pPr>
  </w:style>
  <w:style w:type="paragraph" w:styleId="Heading3">
    <w:name w:val="heading 3"/>
    <w:basedOn w:val="Normal"/>
    <w:next w:val="Normal"/>
    <w:qFormat/>
    <w:rsid w:val="00B5500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5500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5500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500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500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500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5500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55003"/>
    <w:rPr>
      <w:sz w:val="20"/>
    </w:rPr>
  </w:style>
  <w:style w:type="paragraph" w:styleId="TOAHeading">
    <w:name w:val="toa heading"/>
    <w:basedOn w:val="Normal"/>
    <w:next w:val="Normal"/>
    <w:semiHidden/>
    <w:rsid w:val="00B55003"/>
    <w:pPr>
      <w:tabs>
        <w:tab w:val="right" w:pos="9360"/>
      </w:tabs>
    </w:pPr>
  </w:style>
  <w:style w:type="paragraph" w:styleId="Footer">
    <w:name w:val="footer"/>
    <w:basedOn w:val="Normal"/>
    <w:rsid w:val="00B550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55003"/>
    <w:pPr>
      <w:spacing w:after="120"/>
    </w:pPr>
    <w:rPr>
      <w:lang w:eastAsia="x-none"/>
    </w:rPr>
  </w:style>
  <w:style w:type="paragraph" w:styleId="BodyText3">
    <w:name w:val="Body Text 3"/>
    <w:basedOn w:val="Normal"/>
    <w:rsid w:val="00B55003"/>
    <w:pPr>
      <w:jc w:val="both"/>
    </w:pPr>
    <w:rPr>
      <w:sz w:val="16"/>
    </w:rPr>
  </w:style>
  <w:style w:type="paragraph" w:styleId="Title">
    <w:name w:val="Title"/>
    <w:basedOn w:val="Normal"/>
    <w:qFormat/>
    <w:rsid w:val="00B55003"/>
    <w:pPr>
      <w:widowControl/>
      <w:suppressAutoHyphens w:val="0"/>
      <w:jc w:val="center"/>
    </w:pPr>
    <w:rPr>
      <w:sz w:val="24"/>
    </w:rPr>
  </w:style>
  <w:style w:type="paragraph" w:customStyle="1" w:styleId="Default">
    <w:name w:val="Default"/>
    <w:rsid w:val="00B55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B55003"/>
    <w:pPr>
      <w:spacing w:after="120"/>
      <w:ind w:left="283"/>
    </w:pPr>
  </w:style>
  <w:style w:type="character" w:styleId="Hyperlink">
    <w:name w:val="Hyperlink"/>
    <w:uiPriority w:val="99"/>
    <w:rsid w:val="00B63F74"/>
    <w:rPr>
      <w:color w:val="0000FF"/>
      <w:u w:val="single"/>
    </w:rPr>
  </w:style>
  <w:style w:type="character" w:styleId="CommentReference">
    <w:name w:val="annotation reference"/>
    <w:semiHidden/>
    <w:rsid w:val="00B8257C"/>
    <w:rPr>
      <w:sz w:val="16"/>
      <w:szCs w:val="16"/>
    </w:rPr>
  </w:style>
  <w:style w:type="paragraph" w:styleId="CommentText">
    <w:name w:val="annotation text"/>
    <w:basedOn w:val="Normal"/>
    <w:semiHidden/>
    <w:rsid w:val="00B8257C"/>
  </w:style>
  <w:style w:type="paragraph" w:styleId="CommentSubject">
    <w:name w:val="annotation subject"/>
    <w:basedOn w:val="CommentText"/>
    <w:next w:val="CommentText"/>
    <w:semiHidden/>
    <w:rsid w:val="00B8257C"/>
    <w:rPr>
      <w:b/>
      <w:bCs/>
    </w:rPr>
  </w:style>
  <w:style w:type="paragraph" w:styleId="BalloonText">
    <w:name w:val="Balloon Text"/>
    <w:basedOn w:val="Normal"/>
    <w:semiHidden/>
    <w:rsid w:val="00B825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CA0"/>
    <w:rPr>
      <w:b/>
      <w:bCs/>
    </w:rPr>
  </w:style>
  <w:style w:type="character" w:styleId="Emphasis">
    <w:name w:val="Emphasis"/>
    <w:qFormat/>
    <w:rsid w:val="00416FD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910FC"/>
    <w:pPr>
      <w:ind w:left="720"/>
    </w:pPr>
  </w:style>
  <w:style w:type="paragraph" w:styleId="Header">
    <w:name w:val="header"/>
    <w:basedOn w:val="Normal"/>
    <w:rsid w:val="004A7AB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A12C03"/>
    <w:pPr>
      <w:ind w:left="720"/>
    </w:pPr>
  </w:style>
  <w:style w:type="character" w:customStyle="1" w:styleId="BodyTextChar">
    <w:name w:val="Body Text Char"/>
    <w:link w:val="BodyText"/>
    <w:rsid w:val="00FF09E9"/>
    <w:rPr>
      <w:rFonts w:ascii="Arial" w:hAnsi="Arial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7572D0"/>
    <w:pPr>
      <w:ind w:left="720"/>
    </w:pPr>
  </w:style>
  <w:style w:type="character" w:customStyle="1" w:styleId="u-linkcomplex-target">
    <w:name w:val="u-linkcomplex-target"/>
    <w:rsid w:val="001357C4"/>
  </w:style>
  <w:style w:type="paragraph" w:styleId="ListParagraph">
    <w:name w:val="List Paragraph"/>
    <w:basedOn w:val="Normal"/>
    <w:uiPriority w:val="34"/>
    <w:qFormat/>
    <w:rsid w:val="004B63CF"/>
    <w:pPr>
      <w:ind w:left="720"/>
    </w:pPr>
  </w:style>
  <w:style w:type="character" w:styleId="UnresolvedMention">
    <w:name w:val="Unresolved Mention"/>
    <w:uiPriority w:val="99"/>
    <w:semiHidden/>
    <w:unhideWhenUsed/>
    <w:rsid w:val="00E962A5"/>
    <w:rPr>
      <w:color w:val="605E5C"/>
      <w:shd w:val="clear" w:color="auto" w:fill="E1DFDD"/>
    </w:rPr>
  </w:style>
  <w:style w:type="character" w:styleId="FollowedHyperlink">
    <w:name w:val="FollowedHyperlink"/>
    <w:rsid w:val="0028292F"/>
    <w:rPr>
      <w:color w:val="954F72"/>
      <w:u w:val="single"/>
    </w:rPr>
  </w:style>
  <w:style w:type="paragraph" w:styleId="Revision">
    <w:name w:val="Revision"/>
    <w:hidden/>
    <w:uiPriority w:val="99"/>
    <w:semiHidden/>
    <w:rsid w:val="000E59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26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hedlund@aquaculturealli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lee@aquacultureallianc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Economist Group</Company>
  <LinksUpToDate>false</LinksUpToDate>
  <CharactersWithSpaces>3684</CharactersWithSpaces>
  <SharedDoc>false</SharedDoc>
  <HLinks>
    <vt:vector size="24" baseType="variant">
      <vt:variant>
        <vt:i4>2818165</vt:i4>
      </vt:variant>
      <vt:variant>
        <vt:i4>9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https://www.aquaculturealliance.org/goal/</vt:lpwstr>
      </vt:variant>
      <vt:variant>
        <vt:lpwstr/>
      </vt:variant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mailto:sally.krueger@aquaculturealliance.org</vt:lpwstr>
      </vt:variant>
      <vt:variant>
        <vt:lpwstr/>
      </vt:variant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mailto:steven.hedlund@aquaculturealliance.org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serenaali</dc:creator>
  <cp:keywords/>
  <cp:lastModifiedBy>Steven Hedlund</cp:lastModifiedBy>
  <cp:revision>14</cp:revision>
  <cp:lastPrinted>2017-01-10T15:10:00Z</cp:lastPrinted>
  <dcterms:created xsi:type="dcterms:W3CDTF">2019-05-29T17:51:00Z</dcterms:created>
  <dcterms:modified xsi:type="dcterms:W3CDTF">2020-01-30T18:12:00Z</dcterms:modified>
</cp:coreProperties>
</file>